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Pismo: Każdy, ― wierzący w Niego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wierzy,* ** nie będzie zawstydzony.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Pismo: «Każdy wierzący w Niego nie zostanie zawstydzony».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każdy wierzący w Niego nie zostanie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stwierdza: Ten,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Pismo mówi: Wszelki, kto w niego wierzy, nie będzie pohańbiony;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Pismo powiada: Wszelki, kto weń wierzy, pohańbion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mówi Pismo: Żaden, 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bowiem Pismo: Każdy, kto w niego wierzy,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przecież mówi: Nikt, kto wierzy w Niego, nie będzie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Nikt, kto wierzy w Niego, się nie zawiedzie.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„Ktokolwiek uwierzy w Niego, nie dozna zawodu”.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Pismo: Każdy, kto w niego wierzy, nie dozna hańby.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ʼKażdy, kto wierzy w Niego, nie dozna wstyduʼ.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Писання каже: Кожний, хто вірить у нього, не буде посоромлений.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mówi: Każdy, kto w Niego wierzy, nie zostanie zawstydzony.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Cytowany fragment powiada bowiem, że każdy, kto złoży w Nim ufność, nie będzie upokorzony.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Pismo mówi: ”Nikt z opierających na nim swą wiarę nie będzie rozczarowany”.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przecież: „Każdy, kto Mu uwierzy, nie zawiedzie się”.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w Niego wierzy, πᾶς ὁ πιστεύων ἐπ᾽ αὐτῷ, lub: każdy, kto Mu ufa (l. na Nim polega).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28:16&lt;/x&gt;; &lt;x&gt;520 9:33&lt;/x&gt;; &lt;x&gt;670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2024-04-29T10:59:54Z</dcterms:modified>
</cp:coreProperties>
</file>