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94"/>
        <w:gridCol w:w="3319"/>
        <w:gridCol w:w="42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mamy prawa zjeść i wypić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mamy prawa jeść i pić?*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- mamy swobody zjeść i 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mamy prawa zjeść i wypić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mamy prawa jeść i pić?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mamy prawa jeść i pić?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nie mamy wolności jeść i pić?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nie mamy wolności jeść i pić?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mamy prawa skorzystać z jedzenia i picia?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wolno nam jeść i pić?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mamy prawa do jedzenia i picia?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naprawdę nie mamy prawa do jedzenia i picia?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nie mamy prawa skorzystać z jedzenia i picia?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mam prawa do tego, byście mi zapewnili utrzymanie?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mamy prawa do utrzymania przez was?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маємо права їсти і пити?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mamy wolności, aby zjeść i wypić?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mamy prawa korzystać z jedzenia i picia?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mamy prawa jeść i pić?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wolno nam korzystać z waszej gościnności?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3:33&lt;/x&gt;; &lt;x&gt;540 3:2-3&lt;/x&gt;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2024-04-29T13:07:24Z</dcterms:modified>
</cp:coreProperties>
</file>