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3"/>
        <w:gridCol w:w="52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 Piotr do Antiochii w twarz mu przeciwstawiłem się gdyż który jest obwiniony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Kefas* przyszedł do Antiochii,** w twarz mu się przeciwstawiłem, bo też był winny.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przyszedł Kefas do Antiochii, w twarz mu stanąłem przeciw, bo obwiniony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 Piotr do Antiochii w twarz mu przeciwstawiłem się gdyż który jest obwiniony był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11:19&lt;/x&gt;; &lt;x&gt;510 13:1&lt;/x&gt;; &lt;x&gt;510 15:30&lt;/x&gt;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2024-04-30T05:41:23Z</dcterms:modified>
</cp:coreProperties>
</file>