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[lecz]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prawdę mówiąc zaś w miłości, wzroślibyśmy w 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wszystkim, który jest ― głową, Pomazaniec,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 wszystkim, jako prawdomówni w miłości,* rośli w Niego, który jest Głową, w Chrystusa,**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prawdę zaś w miłości (aby) wzroślibyśmy* ku Niemu całkowicie**, który jest Głową, Pomazaniec,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prawdę zaś w miłości wzroślibyśmy w Niego wszyscy który jest Głowa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1:22&lt;/x&gt;; &lt;x&gt;560 4:16&lt;/x&gt;; &lt;x&gt;560 5:23&lt;/x&gt;; &lt;x&gt;580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traktujemy jako orzeczenie drugiego zdania zamiarowego po spójniku "aby" w w. 14.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"pod każdym względem".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2024-05-07T10:43:00Z</dcterms:modified>
</cp:coreProperties>
</file>