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odtrąca,* kto w uniżeniu i bogobojności okazywanej aniołom** *** lubi**** wkraczać w to, co zobaczył,***** bezpodstawnie napuszony swym cielesnym rozumowaniem,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nie pozbawia nagrody : słowa te nawiązywały w sporcie do niesłusznego rozstrzygnięcia sędziów na niekorzyść zawodnika.][**U podłoża tych słów mogło tkwić przekonanie, że skoro Bóg w swej świętości jest tak odległy od ludzi, można Go czcić tylko za pośrednictwem aniołów. Wynikające z  tego poniżanie siebie i  oddawanie czci aniołom są jednak bezpodstawne.][***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1:4-14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][****Lub: chce.][*****co zobaczył, ἃ ἑόρακεν,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czego nie zobaczył, ἃ μὴ ἑώρακεν,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(nie) was niech odsądza*, mając upodobanie w uniżoności serca i religii** zwiastunów, co*** zobaczył wstępując****, płocho dając się nadymać***** przez myśl ciała******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sportowa, nawiązująca do wyroku sędziego na niekorzyść dobrze walczącego zawodnika.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"kulcie".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"nie": "co nie". Dosłownie: "które".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jakimś obrzędzie misteryjnym.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praesentis passivi lub medii. Przy medium możliwy przekład: "nadymając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ciele jako o ostoi grzechu i namiętności.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2024-04-30T13:56:47Z</dcterms:modified>
</cp:coreProperties>
</file>