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97"/>
        <w:gridCol w:w="3763"/>
        <w:gridCol w:w="3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Jarmutu – jeden; król Lachisz –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Jarmutu — jeden; król Lakisz —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Jarmutu — jeden; król Lakisz —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Jerymot jeden; król Lachys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Jerimot jeden, król Lachis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Jarmutu, jeden; król Lakisz,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Jarmutu jeden; król Lachiszu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Jarmutu, jeden, król Lakisz, jeden,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Jarmutu - jeden, król Lakisz - jeden,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Jarmutu; król Lakiszu;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царя Єрімута, царя Лахіса,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Jarmuthu – jeden; król Lachisza –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Jarmutu jeden; król Lachisz jeden;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2024-05-06T16:51:05Z</dcterms:modified>
</cp:coreProperties>
</file>