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Sibmę, i Seret-Haszachar na wzgórzu w dolinie,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Sibmę, Seret-Haszachar na wzgórzu w dolinie,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Sibma i Seret-Haszszachar na górze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Karyjataim, i Sebama, i Saratasar na górze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Sabama, i Saratasar na górze doliny,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Sibma, Seret-Haszszachar na pogórzu doliny,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Sibma, Zeret-Haszszachar na wzgórzu w tej równinie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 i Sibma, Seret-Haszszachar na wzniesieniu doliny,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Sibma, Seret-Haszszachar, które leży na górze ponad doliną,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Kirjatajim, Sibma, Ceret-Haszszachar na górze i na dolinie,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Каріятем і Саваму і Середу і Сіор в горі Емак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Kirjathaim, Sebma i Cereth Haszachar, na górze wznoszącej się w kotlinie;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Sibma, i Ceret-Haszszachar na górze tej niziny,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2024-06-02T00:36:30Z</dcterms:modified>
</cp:coreProperties>
</file>