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Edrej, miasta królestwa Oga w Baszanie. (To przypadło) synom Makira, syna Manassesa, (to jest) połowie synów Makira,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Gileadu, Asztarot i Edrei, miasta królestwa Oga w Baszanie. To przypadło synom Makira, syna Manassesa — to jest połowie synów Makira —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Połowę Gileadu, Asztarot i Erdei, miasta królestwa Oga w Baszanie,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Makira, syna Manassesa, a ściśle — połowie synów Makira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połowę Galaad, i Astarot, i Erdej, miasta królestwa Oga w Basan, dał synom Machyra, syna Manasesowego, połowie synów Machyrowych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połowicę Galaad, i Astarot, i Edraj, miasta królestwa Og w Basan, synom Machir, syna Manasse, połowicy synom Machir według rodów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 i Edrei, miasta królestwa Oga w Baszanie przypadły potomkom Makira, syna Manassesa, a raczej połowie potomków Makira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połowę Gileadu, Asztarot i Edrei, królewskie miasta Oga w Baszanie. To przypadło w udziale synom Machira, syna Manassesa dla połowy synów Machira,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 i Edrei, miasta królestwa Oga w Baszanie, przypadły synom Makira, syna Manassesa, a dokładniej połowie synów Makira,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Asztarot, Edrei, miasta królestwa Oga w Baszanie przypadły w udziale potomkom Makira, syna Manassesa, a dokładnie połowie synów Manassesa,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Gileadu, ponadto Asztarot i Edrei, królewskie miasta Oga w Baszanie, przypadły potomkom Makira, syna Manassego, a właściwie połowie Makirytów,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Ґалаада і в Астароті і в Едраїні, міста царства Оґа в Васанітіді, і дані були синам Махіра сина Манассії і пловині синів Махіра сина Манассії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połowę Gileadu oraz Asztaroth i Edrei – główne miasta królestwa Oga w Baszanie. To przydzielono synom Machira, syna Menaszy, czy raczej jednej połowie różnych rodów synów Machira.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Edrei, miasta na obszarze podległym władzy królewskiej Oga w Baszanie, przypadły synom Machira, syna Manassesa, połowie synów Machira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2024-06-02T00:38:34Z</dcterms:modified>
</cp:coreProperties>
</file>