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Hebron stał się dziedzictwem Kaleba, syna Jefunego, Kenizyty – dziedzictwem do dnia dzisiejszego – że był w pełni za JAHWE, Bogiem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2024-05-05T06:49:43Z</dcterms:modified>
</cp:coreProperties>
</file>