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08"/>
        <w:gridCol w:w="4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Misfe, i Kafara, i Mosa;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Mesfe, i Kafara, i Amosa, i Recem, Jarefel i Tarela,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Mispe,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Hammispe, Kefira, Hammosa,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Mispa, Kefira,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Micpa, Kefira, Mocą;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Масфа і Хефіра і Амоса і Рекем і Єрфаїл і Тарала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Micpe, Kefira, Moca;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Micpe, i Kefira, i Moca,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2024-04-28T13:59:07Z</dcterms:modified>
</cp:coreProperties>
</file>