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Kobiety* tak samo: godne, nieskłonne do obmowy, trzeźwe, wierne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tak samo szanowne, nie oszczercze, trzeźwe, wierne*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kobiety: Powinny budzić szacunek, nie mieć skłonności do obmawiania, zachowywać trzeźwość i wierność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poważne, nierzucające oszczerstw,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także niech mają poważne, nie potwarliwe, trzeźwe, wierne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także wstydliwe, nie obmównice, trzeźwe, wierne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również - godne, nieskłonne do oczerniania,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kobiety: powinny być poważne, nie przewrotne,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powinny być uczciwe, nieskłonne do oszczerstw, trzeźwe, we wszystkim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 przypadku kobiet: niech będą godne szacunku, nieskłonne do oczerniania, trzeźwe, godne zaufania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kobiety — stateczne, nie przewrotne, wstrzemięźliwe, wierne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ich żony powinny zasługiwać na szacunek, nie obmawiać nikogo, odznaczać się trzeźwością i wiernością.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mają być przyzwoite, nie obmawiające innych, trzeźwe i 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Жінки також мають бути поважні, не осудливі, тверезі, вірні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niewiasty niech będą szanowane; nie oszczercze,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muszą mieć dobre usposobienie, nie plotkarskie, ale zrównoważone,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kobiety winny być poważne; nie rzucać oszczerstw, zachowywać umiar w nawykach, być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kobiety, to one również muszą być osobami godnymi szacunku. Nie powinny zajmować się obmawianiem innych ludzi, ale mają być opanowane i we wszystkim godne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kobiety, γυναῖκας, tj. (1) żony diakonów, gdyż (a) w gr. żona i kobieta to γυνή; (b) kwalifikacje kobiety nie są omawiane po kwalifikacjach mężczyzn, lecz w środku wywodu; (2) diakonisy, gdyż (a) w kontekście mowa jest o diakonacie; (b) autor nie mówi nic o żonach przy omawianiu kwalifikacji biskupów (&lt;x&gt;610 3:1-7&lt;/x&gt;); dziwne byłoby stawianie wymagań tylko żonom diakonów; (c) w NP jest miejsce na posługę kobiet (por. 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"kobiety" do "wierne"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2024-04-27T18:11:20Z</dcterms:modified>
</cp:coreProperties>
</file>