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4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pewność, z którą zbliżamy się do Niego, łączy się z tym, że kiedykolwiek prosimy o coś zgodnie z Jego wolą,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którą mamy do niego, że jeśli o coś prosimy zgodnie z jego wolą,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ufanie, które mamy do niego, iż jeźlibyśmy o co prosili według woli jego,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ufanie, które mamy do niego, iż o cokolwiek byśmy prosili wedle wolej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Ufność, którą w Nim pokładamy, polega na przekonaniu, że wysłuchuje On wszystkich naszych próśb zgodnych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jaką mamy do niego, iż jeżeli prosimy o coś według jego woli,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zaś, którą w Nim pokładamy, polega na przeświadczeniu, że wysłuchuje nas, jeśli o coś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pełna ufność, którą w Nim pokładamy, że gdy Go prosimy o to,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jest przywilej słowa, jaki mamy względem Niego, że jeśli o coś prosimy zgodnie z Jego wolą, słucha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prosimy go o coś, co jest zgodne z jego wolą, ufamy, że on nas 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jaką w Nim pokładamy, że On wysłuchuje nas, jeśli tylko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та сміливість, яку маємо до нього, бо коли чогось попросимо за його волею, він вислуховує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otwartość, którą mamy odnośnie Niego że nas słyszy, jeśli o coś sobie prosimy w zgodzie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ufność, jaką mamy przed Jego obliczem: jeśli prosimy o coś,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którą żywimy do niego, że o cokolwiek prosimy zgodnie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wysłuchuje naszych modlitw, jeśli prosimy Go o rzeczy zgodne z Jego wolą. Możemy być tego pewni.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2024-05-01T13:52:19Z</dcterms:modified>
</cp:coreProperties>
</file>