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Porzucono wsie!* W Izraelu! Porzucono! Aż ja powstałam, Debora, powstałam, jako matka,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wsie, ּ</w:t>
      </w:r>
      <w:r>
        <w:rPr>
          <w:rtl/>
        </w:rPr>
        <w:t>פְרָזֹון</w:t>
      </w:r>
      <w:r>
        <w:rPr>
          <w:rtl w:val="0"/>
        </w:rPr>
        <w:t xml:space="preserve"> (perazon), hl: (1) życie wiejskie, chłopstwo, &lt;x&gt;70 5:7&lt;/x&gt; L; w G A nieprzetłumaczone: φραζων; (2) wodzowie, wojownicy, por. δυνατοί w G B. W klk Mss: wsie, tereny nie chronione murami, </w:t>
      </w:r>
      <w:r>
        <w:rPr>
          <w:rtl/>
        </w:rPr>
        <w:t>פְרָזִות</w:t>
      </w:r>
      <w:r>
        <w:rPr>
          <w:rtl w:val="0"/>
        </w:rPr>
        <w:t xml:space="preserve"> , zob. &lt;x&gt;330 38:11&lt;/x&gt;; &lt;x&gt;450 2:8&lt;/x&gt;, z dłuższym wcześniejszym zakończeniem przym.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2024-04-29T10:27:35Z</dcterms:modified>
</cp:coreProperties>
</file>