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Abimelek, syn Jerubaala, udał się do Sychem, do braci swojej matki, i przemówił do nich oraz do całej rodziny ze strony ojca matki w taki oto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Abimelek, syn Jerubbaala, poszedł do Sychem, do braci swej matki, i mówił do nich oraz do całej rodziny domu ojca swej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Abimelech, syn Jerobaalów, do Sychem, do braci matki swojej, i mówił do nich, i do wszystkiego narodu domu ojca matki swej,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Abimelech, syn Jerobaal, do Sychem do braciej matki swej, i mówił do nich i do wszytkiej rodziny domu ojca matki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udał się do Sychem, do braci swojej matki, i tak przemówił do nich, jak również do wszystkich członków rodu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Abimelech, syn Jerubbaala, poszedł do Sychem do braci swojej matki i przemówił do nich i do wszystkich krewnych swojej matki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poszedł do Sychem, do braci swojej matki i powiedział do nich i do całego rodu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Jerubbaala-Gedeona, udał się do Sychem, do braci swej matki i tak przemówił do nich, jak również do całej rodziny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 udał się do Sychem, do braci swej matki i powiedział do nich, jak i do całej rodziny (czyli domu rodzinnego swej matki), co następuje: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Abimelech, syn Jerubbaala, udał się do Szechem, do braci swojej matki oraz do całego, ojcowskiego rodu domu swojej matki, i do nich powiedział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Abimelech, syn Jerubbaala, udał się do Szechem do braci swej matki i zwrócił się do nich oraz do całej rodziny domu ojca swej matki,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2024-04-29T13:02:40Z</dcterms:modified>
</cp:coreProperties>
</file>