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― studnię ― otchłani: i wzniósł się dym z e ― studni jak dym pieca wielkiego, i zaciemnione zostało ― słońce i ― powietrze od ― dymu ―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otworzyła gardziel Abysu; i wydobył się z gardzieli dym* niczym dym z ogromnego pieca, i od dymu z gardzieli zaćmiły się słońce** i powietrze.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otworzyła studnię czeluści i wstąpił dym ze studni jak dym pieca wielkiego, i zaciemnione zostało słońce i powietrze od dymu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otworzył studnię otchłani i wstąpił dym ze studni jak dym pieca wielkiego i zostało zaćmione słońce i powietrze z dymu studni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19:28&lt;/x&gt;; &lt;x&gt;20 19:18&lt;/x&gt;; &lt;x&gt;360 3:3&lt;/x&gt;; &lt;x&gt;730 18:8-9&lt;/x&gt;;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2:10&lt;/x&gt;; &lt;x&gt;730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2024-05-20T05:51:04Z</dcterms:modified>
</cp:coreProperties>
</file>