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przysiągł jej na JAHWE: Jak żyje JAHWE – powiedział – nie ściągniesz na siebie winy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przysiągł jej na JAHWE: Jak żyje JAHWE, że nie ściągniesz na siebie winy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przysiągł jej na JAHWE: Jak żyje JAHWE, nie spadnie na ciebie żadna kara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Saul przez Pana, mówiąc: Jako żywy Pan, że nie przyjdzie na cię karanie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Saul na JAHWE, mówiąc: Żywie JAHWE, żeć się nic złego nie zstanie dla 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przysiągł jej na Pana, mówiąc: Na życie Pana! Nie będziesz ukarana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Saul na Pana, mówiąc: Jako żyje Pan, że nie ściągniesz na siebie przez to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przysiągł jej na JAHWE: Na życie PANA! Nie spotka cię kara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przysiągł jej na JAHWE: „Na życie PANA! W tym wypadku absolutnie nic ci nie grozi!”.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zaprzysiągł jej więc na Jahwe: - Na Jahwe żywego, nie spotka cię za to żadna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їй Саул, кажучи: Хай живе Господь, якщо зустріне тебе несправедливість за це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przysiągł jej na WIEKUISTEGO, mówiąc: Żywy jest WIEKUISTY! Nie spotka cię z tego powodu kara!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natychmiast przysiągł jej na JAHWE, mówiąc: ”Jako żyje JAHWE, jeśli chodzi o tę sprawę, nie spadnie na ciebie wina za to przewinienie!”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2024-04-29T11:18:15Z</dcterms:modified>
</cp:coreProperties>
</file>