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ołtarza, który uczynił tam najpierw* i gdzie wzywał** Abram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4:26&lt;/x&gt;; &lt;x&gt;10 12:8&lt;/x&gt;; &lt;x&gt;10 21:33&lt;/x&gt;; &lt;x&gt;10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2024-04-30T08:15:04Z</dcterms:modified>
</cp:coreProperties>
</file>