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Saraj, żona Abrama, nie urodziła mu (dzieci), lecz miała służącą,* Egipcjankę, a było jej na imię Hagar.**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(szifcha h). Mogła to być służąca towarzyszka bogatych kobiet (&lt;x&gt;230 123:2&lt;/x&gt;), pod. jak Bilha lub Zilpa (&lt;x&gt;10 30:24&lt;/x&gt;, 29). W niektórych przyp. synonim niewolnicy, </w:t>
      </w:r>
      <w:r>
        <w:rPr>
          <w:rtl/>
        </w:rPr>
        <w:t>אָמָה</w:t>
      </w:r>
      <w:r>
        <w:rPr>
          <w:rtl w:val="0"/>
        </w:rPr>
        <w:t xml:space="preserve"> , np. &lt;x&gt;20 20:10&lt;/x&gt;.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Hagar, </w:t>
      </w:r>
      <w:r>
        <w:rPr>
          <w:rtl/>
        </w:rPr>
        <w:t>הָגָר</w:t>
      </w:r>
      <w:r>
        <w:rPr>
          <w:rtl w:val="0"/>
        </w:rPr>
        <w:t xml:space="preserve"> (hagar), czyli: ucieczka.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2024-05-06T17:32:17Z</dcterms:modified>
</cp:coreProperties>
</file>