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i wziął, i przyniósł swej matce. A jego matka przyrządziła przysmak, tak jak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poszedł, wybrał kózki i przyniósł matce, a ona przyrządziła z nich jedno z ulubionych dań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więc, wziął i przyniósł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matce, a ona przygotowała smaczną potrawę,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szedłszy wziął, i przyniósł matce swej; i nagotowała matka jego potrawy smaczne, jako rad jadał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i przyniósł, i dał matce. Zgotowała ona potrawy, jako wiedziała, że chciał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[je] swej matce; ona zaś przyrządziła z nich smaczną potrawę, taką,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poszedł, wziął i przyniósł matce. A matka jego przyrządziła smaczną potrawę, którą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wziął i przyniósł je swojej matce, a ona przyrządziła smaczną potrawę, taką jaką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koźlęta i przyniósł je matce, a ona przygotowała z nich ulubioną potrawę dla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więc, wybrał i przyniósł matce. Wtedy ona przyrządziła smaczną potrawę, tak jak to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[Jaakow] poszedł, wziął [to] i przyniósł swojej matce. Jego matka przyrządziła przysmaki, [takie] jak lubił jego ojciec.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Пішовши ж, взяв і приніс матері, і його матір зробила страву, як любив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poszedł, wziął oraz przyniósł swojej matce; a matka przyrządziła przysmaki, jakie lubił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je, i przyniósł matce, a jego matka przyrządziła smaczną potrawę, jaką lubił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2024-04-27T13:19:57Z</dcterms:modified>
</cp:coreProperties>
</file>