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okryła jego ręce i jego gładką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2024-04-28T07:10:18Z</dcterms:modified>
</cp:coreProperties>
</file>