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3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posłuchaj mego głosu, zgodnie z tym, co ja ci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zrób, co ci każę, mój synu: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posłuchaj mego głosu w tym, co ci 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synu mój, usłuchaj głosu mego w tem, co ja rozkazuję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synu mój, przestań na radzie mojej: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synu mój, posłuchaj mego polecenia, które ci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synu mój, posłuchaj głosu mego i uczyń, co ci 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synu, posłuchaj tego, co ci nakazuję: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mój synu, co teraz zrobisz.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posłuchaj, synu, co ci każę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mój synu, posłuchaj mojego polecenia i [tego], co ja ci przykażę.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послухай мене сину, як я тобі наказую.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mój synu, posłuchaj mojego głosu w tym, co ci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synu mój, posłuchaj mego głosu w tym, co ci każę.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2024-04-28T13:28:03Z</dcterms:modified>
</cp:coreProperties>
</file>