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wiedzieli, że Józef (to) rozumie, bo tłumacz pośredniczył między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2024-04-28T14:56:08Z</dcterms:modified>
</cp:coreProperties>
</file>