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faraon: Jedź i pochowaj swego ojca, tak jak cię zaprzysiągł.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2024-05-04T07:23:55Z</dcterms:modified>
</cp:coreProperties>
</file>