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wstań, wyjdź i przemów do serca wszystkich swoich sług. Bo – przysięgam na JAHWE – jeśli* nie wyjdziesz, nikt nie pozostanie przy tobie tej nocy, a to będzie dla ciebie większym nieszczęściem niż wszystkie nieszczęścia, które spadły na ciebie od twojej młodości do teraz.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jeśli, </w:t>
      </w:r>
      <w:r>
        <w:rPr>
          <w:rtl/>
        </w:rPr>
        <w:t>אם</w:t>
      </w:r>
      <w:r>
        <w:rPr>
          <w:rtl w:val="0"/>
        </w:rPr>
        <w:t xml:space="preserve"> , za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2024-05-06T10:10:51Z</dcterms:modified>
</cp:coreProperties>
</file>