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Rekabowi i Baanie, jego bratu, synom Rimmona Beerotczyka, tymi słowy: Jak żyje JAHWE, który wykupił moją duszę z wszelkiego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Rekabowi i jego bratu Baanie, synom Rimmona Beerotczyka: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Rekabowi i jego bratu Baanie, synom Rimmona Beerotczyka: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Dawid Rechabowi i Baanie, bratu jego, synom Remmona Berotczyka, i rzekł do nich: Jako żyw Pan, który wybawił duszę moję od wszelkiego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Dawid Rechabowi i Baanowi, bratu jego, synom Remmona Berotczyka, rzekł do nich: Żywie JAHWE, który wyrwał duszę moję ze wszego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odrzekł Rekabowi i jego bratu, Baanie, synom Rimmona z Beerot, oświadczając im: Na życie Pana, który wybawił moje życie z każdego niebezpieczeństwa!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Rekabowi i Baanie, jego bratu, synom Rimmona Beerotczyka, tak: Jako żyje Pan, który wybawił moją duszę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Dawid Rekabowi i Baanie, jego bratu, synom Rimmona Beerotczyka: Na życie JAHWE, który uwolnił moje życie od wszelkiego niebezpieczeństwa!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 do Rekaba i Baany, synów Rimmona z Beerot: „Na życie JAHWE, który mnie wybawił z wszelkiego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Rekabowi i jego bratu Baanie, synom Rimmona z Beerot mówiąc im: - Na Jahwe żywego, który mnie ocalił z wszelkiego niebezpieczeństwa: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Рехавові і Ваані його братові синам Реммона Виротея і сказав їм: Хай живе Господь, який спас душу мою з усяких смутків,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odpowiedział Rechabowi i jego bratu Baanie, synom Rimmona, Beerodczyka, mówiąc do nich: Żywy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odpowiedział Rechabowi i Baanie, jego bratu, synom Rimmona Beerotczyka, i rzekł do nich: ”Jako żyje JAHWE, który wykupił mą duszę z wszelkiej udręki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2024-05-28T13:05:46Z</dcterms:modified>
</cp:coreProperties>
</file>