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wchodził do domu JAHWE, brali je strażnicy przyboczni z sobą, po czym odnosili je do wartowni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2024-05-04T17:34:55Z</dcterms:modified>
</cp:coreProperties>
</file>