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wstał, posilił się plackiem, napił się wody i tak posilony szedł przez czterdzieści dni i czterdzieści nocy, aż dotarł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jadł, i pił, i szedł dzięki mocy tego pokarmu czterdzieści dni i czterdzieści nocy aż do Horebu,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jadł i pił, a szedł w mocy pokarmu onego czterdzieści dni i czterdzieści nocy,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 jadł i pił, i chodził mocą onego jedła czterdzieści dni i czterdzieści nocy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zatem, zjadł i wypił. Następnie umocniony tym pożywieniem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posiliwszy się, szedł w mocy tego posiłku czterdzieści dni i 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wypił, a następnie pokrzepiony tym posiłkiem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napił się, a potem umocniony tym posiłkiem, szedł przez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zjadł, napił się i szedł o mocy tego pokarmu 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поїв і попив, і пішов в силі тієї їжі сорок днів і сорок ночей, аж до гори Хорива,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wstał, jadł i pił, oraz mocą tego posiłku szedł do góry Bożej, do Chorebu,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zjadł oraz się napił i w mocy tego pokarmu szedł czterdzieści dni i czterdzieści nocy aż do góry prawdziwego Boga, do Horebu.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2024-04-29T18:36:09Z</dcterms:modified>
</cp:coreProperties>
</file>