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nie żyje, wstał, aby zejść do winnicy Jizreelczyka Nabota i przejąć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wstał i poszedł do winnicy Nabota Jizreelity,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usłyszawszy Achab, że umarł Nabot, wstał, a szedł do winnicy Nabota Jezreelity,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Achab, to jest, że Nabot umarł, wstał i zjeżdżał do winnice Nabot Jezrahelczyka,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Achab usłyszał, że Nabot umarł, zaraz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Achab, usłyszawszy, że Nabot nie żyje, wstał, aby pójść do winnicy Nabota Jezreelczyka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usłyszał, że Nabot umarł, wstał, aby zejść do winnicy Nabota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natychmiast zszedł do winnicy Nabota z Jezreel, aby ją przejąć.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dowiedział się, iż Nabot umarł,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в полудне і син Адера пив (і був) пяний в Сокхоті, він і царі, (і) тридцять два царі союзники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usłyszał, że Nabot umarł, wyruszył by zejść do winnicy Jezreelczyka Nabota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usłyszał, że Nabot umarł, Achab od razu wstał i zszedł do winnicy Nabota Jizreelity,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2024-04-30T14:19:47Z</dcterms:modified>
</cp:coreProperties>
</file>