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Jehu: Ponieważ dobrze się sprawiłeś, czyniąc to, co prawe w moich oczach, i wszystko, co miałem na sercu, uczyniłeś domowi Achaba, twoi potomkowie, do czwartego pokolenia,* będą ci zasiadać na tronie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twoi potomkowie do czwartego pokolenia, ּ</w:t>
      </w:r>
      <w:r>
        <w:rPr>
          <w:rtl/>
        </w:rPr>
        <w:t>בְנֵי רְבִעִים</w:t>
      </w:r>
      <w:r>
        <w:rPr>
          <w:rtl w:val="0"/>
        </w:rPr>
        <w:t xml:space="preserve"> , idiom: synowie czwartych.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2024-05-01T07:21:39Z</dcterms:modified>
</cp:coreProperties>
</file>