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(rzeczywiście) wody pozostają zdrowe aż do dnia dzisiejszego zgodnie ze słowem, które wypowiedział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2024-05-15T18:22:28Z</dcterms:modified>
</cp:coreProperties>
</file>