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Elizeusz, prorok, przywołał jednego z uczniów prorockich i powiedział do niego: Przepasz swoje biodra, weź z sobą* ten flakonik** z oliwą*** i idź do Ramot Gileadzkiego.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sobą, ּ</w:t>
      </w:r>
      <w:r>
        <w:rPr>
          <w:rtl/>
        </w:rPr>
        <w:t>בְיָדְָך</w:t>
      </w:r>
      <w:r>
        <w:rPr>
          <w:rtl w:val="0"/>
        </w:rPr>
        <w:t xml:space="preserve"> , idiom: do ręki.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flakonik, ּ</w:t>
      </w:r>
      <w:r>
        <w:rPr>
          <w:rtl/>
        </w:rPr>
        <w:t>פְַך</w:t>
      </w:r>
      <w:r>
        <w:rPr>
          <w:rtl w:val="0"/>
        </w:rPr>
        <w:t xml:space="preserve"> , hl 2, zob. &lt;x&gt;90 10:1&lt;/x&gt;. W &lt;x&gt;90 16:1&lt;/x&gt;, 1, 3: 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10:1&lt;/x&gt;; &lt;x&gt;90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2024-04-29T18:59:14Z</dcterms:modified>
</cp:coreProperties>
</file>