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47"/>
        <w:gridCol w:w="2120"/>
        <w:gridCol w:w="52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umarł Hadad, zapanował po nim Samla z Masreki.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2024-04-27T01:51:27Z</dcterms:modified>
</cp:coreProperties>
</file>