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Joelah, i Zebadiasz, synowie Jerochama z Gedor.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2024-04-28T14:36:17Z</dcterms:modified>
</cp:coreProperties>
</file>