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również niewłaściwe w oczach Boga, dlatego uderzył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2024-04-29T20:22:23Z</dcterms:modified>
</cp:coreProperties>
</file>