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grup odźwiernych:* ** dla Korachitów:*** Meszelemiasz, syn Korego, spośród synów Abiasafa.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zadań odźwiernych, zob. np.: &lt;x&gt;130 9:22-32&lt;/x&gt;; &lt;x&gt;140 23:4-19&lt;/x&gt;;&lt;x&gt;140 29:3-7&lt;/x&gt;;&lt;x&gt;140 31:14&lt;/x&gt;;&lt;x&gt;140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Różne warianty imion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2024-04-28T20:47:20Z</dcterms:modified>
</cp:coreProperties>
</file>