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oni wojnę z Hagrytami, z Jetur, z Nafisz i z Nodab.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Hagrytami, z Jeturem, z Nafiszem i Nodabem;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wiedli wojnę z Agareńczykami, z Jeturejczykami, i z Nafejczykami, i Nodabczykami,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wojnę przeciw Agarejczykom, a Iturejczycy i Nafis, i Nodab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rozpoczęli wojnę z Hagrytami, Jetur zaś, Nafisz i Nadab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wszczęli wojnę z Hagryjczykami, z Jetur, z Nafisz i z Nodab,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walkę z Hagrytami, 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 wojnę przeciwko Hagrytom, Jeturowi, Nafiszowi i Nadabowi.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oni wojnę z Hagrytami, z 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чинили війну з Аґаринами і Ітуреями і Нафісеями і Надавеями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Hagryitami, Jeturyjczykami, Nafiszami i Nodabami.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 i Jeturem, i Nafiszem, i Nodabem.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2024-04-27T09:50:36Z</dcterms:modified>
</cp:coreProperties>
</file>