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najpotężniejszy spośród swoich braci i od niego wywodził się władca,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bowiem był najpotężniejszy wśród swoich braci i od niego pochodził władca, lecz pierworództwo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Judas był najmężniejsz między braćmi swymi, a książęciem między nimi; ale pierworodztwo należało Józefowi.)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Judas, który był namocniejszy między bracią swą, z plemienia jego książęta się rodziły, ale pierworodztwo było poczytane Jozefowi).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Juda był najpotężniejszy z braci swoich i z niego miał pochodzić władca, jednak pierworodztwo należało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Juda był najpotężniejszym w gronie swoich braci i od niego wywodził się panujący, chociaż prawo pierworodztwa należało do Józefa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Juda był potężniejszy od swych braci i z niego wyszedł władca, to jednak pierworództwo należało do Józefa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Pierworództwo należało do Józefa, chociaż Juda był najpotężniejszy z braci i spośród jego potomków miał pochodzić 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Juda stał się potężniejszy od braci swoich i z jego rodu wyszedł władca, to jednak prawa pierworodztwa należały do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Юда (був) сильний кріпостю між своїми братами і вождь з нього, і благословення (було)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Juda był wielkim między braćmi oraz pomiędzy nimi księciem; choć pierworództwo było Josefa).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przewyższył swoich braci i od niego pochodził wyznaczony na wodza; lecz prawo pierworodnego należało do Józefa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2024-04-27T09:38:15Z</dcterms:modified>
</cp:coreProperties>
</file>