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Giera i Sufam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Sefufan,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Ґира і Софарфак і 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Gerę, i Szefufana, i Churama.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2024-04-30T22:27:19Z</dcterms:modified>
</cp:coreProperties>
</file>