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do dnia dzisiejszego. W tym czasie spod jego ręki wyrwała się również Libna,* ponieważ opuścił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2024-05-07T07:16:44Z</dcterms:modified>
</cp:coreProperties>
</file>