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ich krew wylali za grzech na ołtarz dla przebłagania za całego Izraela, ponieważ król powiedział, aby złożyć całopalenie i ofiarę za grzech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2024-04-28T20:48:26Z</dcterms:modified>
</cp:coreProperties>
</file>