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rozkładem na każdy dzień, składano zatem ofiary, według nakazu Mojżesza, w szabaty, w czasie nowiu i w ustalone święta, trzy razy w roku: w Święto Przaśników, w Święto Tygodni i w Święto Szałasów.*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23:14-17&lt;/x&gt;; &lt;x&gt;20 34:22-23&lt;/x&gt;; &lt;x&gt;30 23:1-37&lt;/x&gt;; &lt;x&gt;40 28:9-31&lt;/x&gt;; &lt;x&gt;40 29:139&lt;/x&gt;;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2024-04-28T11:34:35Z</dcterms:modified>
</cp:coreProperties>
</file>