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prowincji (judzkiej),* ** którzy powrócili*** z niewoli, wygnańcy, których Nebukadnesar, król babiloński, uprowadził do Babilonu. Powrócili oni do Jerozolimy i do Judei, każdy do swojego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Paralelną listę powracających zawiera &lt;x&gt;160 7:6-73&lt;/x&gt;. Listy te różnią się w niektórych miejscach.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7:6-68&lt;/x&gt;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powrócili, </w:t>
      </w:r>
      <w:r>
        <w:rPr>
          <w:rtl/>
        </w:rPr>
        <w:t>הָעֹלִים</w:t>
      </w:r>
      <w:r>
        <w:rPr>
          <w:rtl w:val="0"/>
        </w:rPr>
        <w:t xml:space="preserve"> (ha‘olim), tj. którzy wstąpili (w górę), co sugeruje, że powrót z niewoli był drogą z niższych obszarów do wyższych, być może i w sensie moralnym, jednak przełożenie tego wyrażenia w takim sensie czyniłoby rzecz mało zrozumiałą.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2024-05-01T12:31:08Z</dcterms:modified>
</cp:coreProperties>
</file>