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Rozesłano więc listy do wszystkich prowincji królewskich, do każdej prowincji jej pismem, do każdego ludu w jego języku, że każdy mąż ma być zarządcą w swoim domu i zarządzać zgodnie z językiem swego*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zarządzać  zgodnie  z  językiem  swego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zarządzać według zwyczajów przyjętych w obrębie swego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2024-04-19T13:51:43Z</dcterms:modified>
</cp:coreProperties>
</file>