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7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także tym razem faraon zatwardził swe serce –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tym razem faraon zatwardził swe serce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i tym razem zatwardził swe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 obciążył serce swe i tym razem, a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Faraonowe, tak iż ani tym razem 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serce faraona pozostało twarde,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i tym razem zaciął się w sercu swoim i ludu nie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tym razem faraon znieczulił swe serce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2024-05-05T04:35:14Z</dcterms:modified>
</cp:coreProperties>
</file>