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odzienia i potrzebującego bez okrycia;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ubrania i potrzebującego bez okrycia;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ubrania albo biedaka bez okrycia;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widział kogo ginącego dla tego, że szaty nie miał, a nie dałem żebrakowi odzienia;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gardził ginącym, przeto że nie miał suknie, i ubogim bez odzienia,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biedaka nagiego patrzałem, kiedy nędzarzom zabrakło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widziałem kogoś ginącego z powodu braku odzieży i biedaka bez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braku ubrania, ubogiego bez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braku odzieży i ubogiego, który nie miał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widział ginącego bez ubrania i nędzarza bez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я не зглянувся на нагого, що гинув, і не зодягнув,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bez odzieży, lub ubogiego bez przykrycia;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widywałem, że ktoś ginie z braku szaty albo że biedny nie ma okrycia;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2024-04-28T13:34:32Z</dcterms:modified>
</cp:coreProperties>
</file>