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i ja w mojej części, ja także przedstawię swoje zdanie.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2024-04-29T21:53:02Z</dcterms:modified>
</cp:coreProperties>
</file>