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2368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Kosztowna jest w oczach JHWH* Śmierć Jego wiernych.**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Kosztowna jest w ocenie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tych, którzy są Mu 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Cenna jest w oczach JAHWE śmierć jego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jest przed oczyma Pańskiemi śmierć świętych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przed oblicznością PANSKĄ śmierć świętych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Drogocenna jest w oczach Pana śmierć Jego czcicieli.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Drogocenna jest w oczach Pana Śmierć wiernych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Cenna jest w oczach JAHWE śmierć Jego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Cenna jest dla JAHWE śmierć Jego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Cenna jest w oczach Jahwe śmierć Jego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jest w oczach BOGA śmierć Jego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Drogocenna w oczach JAHWE jest śmierć lojalnych względem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Kosztowna (…) JHWH, </w:t>
      </w:r>
      <w:r>
        <w:rPr>
          <w:rtl/>
        </w:rPr>
        <w:t>יָקָרּבְעֵינֵי יְהוָה</w:t>
      </w:r>
      <w:r>
        <w:rPr>
          <w:rtl w:val="0"/>
        </w:rPr>
        <w:t xml:space="preserve"> , idiom: Pan ceni życie wiernych.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świętych, pobożnych, bogobojnych,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2024-04-29T09:09:34Z</dcterms:modified>
</cp:coreProperties>
</file>