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nie zapomnę Twych rozporządzeń, Bo dzięki nim zachowujesz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2024-05-01T16:08:21Z</dcterms:modified>
</cp:coreProperties>
</file>