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myślę i czuję,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panujesz nad moimi nerkami; okryłeś mnie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w nocy masz nerki moje; okryłeś mię w żywocie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posiadł nerki moje, przyjąłeś mię z żywota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nerki, Ty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stworzyłeś nerki moje, Ukształtowałeś mnie w łonie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ukształtowałeś moje wnętrze, utkałeś mnie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ukształtowałeś moje sumienie, przygarnąłeś mnie już w łonie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ukształtował nerki moje,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Господь зробить суд бідному і месть убогому.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ukształtowałeś moje nerki, uformowałeś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nerki; osłaniałeś mnie w łonie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2024-04-27T08:24:45Z</dcterms:modified>
</cp:coreProperties>
</file>