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nienawidzących Ciebie, JAHWE, nie mam w nienawiści? I czy nie brzydzę się unoszącymi się przeciwko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nienawidzących Ciebie nie mam w nienawiści, PANIE? I czy nie czuję odrazy do zbuntowanych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nienawidzę tych, JAHWE, którzy nienawidzą ciebie? I nie brzydzę się tymi, którzy przeciwko tobie powstają?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tych, którzy cię w nienawiści mają, o Panie! niemam w nienawiści? a ci, którzy przeciwko tobie powstawają, izaż mi nie omierzli?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miał w nienawiści tych, którzy cię nienawidzą, PANIE? I nie schnąłem nad nieprzyjacioły twymi?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czyż nie mam nienawidzić tych, co nienawidzą Ciebie, i nie brzydzić się tymi, co przeciw Tobie powstają?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tych, którzy cię nienawidzą, Panie, Nie mam w nienawiści I nie brzydzę się tymi, Którzy powstają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czy nie powinienem nienawidzić tych, którzy Ciebie nienawidzą i brzydzić się występującymi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w nienawiści, JAHWE, tych, którzy Ciebie nienawidzą? Czuję wstręt do Twych przeciwników!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 nienawidzić tych, którzy nienawidzą Ciebie, i nie brzydzić się tymi, którzy przeciw Tobie powstają?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tych, którzy Cię nienawidzą, WIEKUISTY, i ja nie mam w nienawiści, i czy nie brzydzę się Twoimi przeciwnikami?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 w nienawiści tych, którzy zawzięcie nienawidzą ciebie, JAHWE. i czyż nie czuję wstrętu do tych, którzy się przeciw tobie buntują?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unoszącymi się przeciwko Tobie, ּ</w:t>
      </w:r>
      <w:r>
        <w:rPr>
          <w:rtl/>
        </w:rPr>
        <w:t>ובְמִתְקֹומְמֶיָך</w:t>
      </w:r>
      <w:r>
        <w:rPr>
          <w:rtl w:val="0"/>
        </w:rPr>
        <w:t xml:space="preserve"> (uwmitqomemecha), za kld Mss, l. powstającymi przeciwko Tobie; por.: i odcinam się od powstających przeciwko Tobie, </w:t>
      </w:r>
      <w:r>
        <w:rPr>
          <w:rtl/>
        </w:rPr>
        <w:t>וממתקוממיכה 11</w:t>
      </w:r>
      <w:r>
        <w:rPr>
          <w:rtl w:val="0"/>
        </w:rPr>
        <w:t>QPs a. Wg G: i czy na Twoich wrogów nie traciłem (sił) ? &lt;x&gt;230 139:12&lt;/x&gt;L.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2024-04-27T11:53:18Z</dcterms:modified>
</cp:coreProperties>
</file>